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98" w:rsidRDefault="00EB1398" w:rsidP="00082D00">
      <w:pPr>
        <w:pBdr>
          <w:top w:val="single" w:sz="12" w:space="1" w:color="17365D"/>
        </w:pBdr>
        <w:shd w:val="clear" w:color="auto" w:fill="C6D9F1"/>
        <w:spacing w:before="120" w:after="240" w:line="276" w:lineRule="auto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Q – Emprunts / Charges financières lié</w:t>
      </w:r>
      <w:bookmarkStart w:id="0" w:name="_GoBack"/>
      <w:bookmarkEnd w:id="0"/>
      <w:r>
        <w:rPr>
          <w:rFonts w:eastAsia="Calibri"/>
          <w:b/>
          <w:color w:val="003366"/>
          <w:sz w:val="28"/>
        </w:rPr>
        <w:t>es</w:t>
      </w:r>
    </w:p>
    <w:p w:rsidR="00082D00" w:rsidRPr="00EB1398" w:rsidRDefault="00082D00" w:rsidP="00EB1398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b/>
          <w:sz w:val="28"/>
          <w:szCs w:val="28"/>
        </w:rPr>
      </w:pPr>
      <w:r w:rsidRPr="00EB1398">
        <w:rPr>
          <w:rStyle w:val="FontStyle14"/>
          <w:rFonts w:asciiTheme="minorHAnsi" w:hAnsiTheme="minorHAnsi" w:cs="Times New Roman"/>
          <w:b/>
          <w:sz w:val="28"/>
          <w:szCs w:val="28"/>
        </w:rPr>
        <w:t>Tableau</w:t>
      </w:r>
      <w:r w:rsidR="00EB1398">
        <w:rPr>
          <w:rStyle w:val="FontStyle14"/>
          <w:rFonts w:asciiTheme="minorHAnsi" w:hAnsiTheme="minorHAnsi" w:cs="Times New Roman"/>
          <w:b/>
          <w:sz w:val="28"/>
          <w:szCs w:val="28"/>
        </w:rPr>
        <w:t>x de remboursement des emprunts</w:t>
      </w:r>
    </w:p>
    <w:p w:rsidR="00EE6F7A" w:rsidRPr="00EB1398" w:rsidRDefault="00082D00" w:rsidP="00082D00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sz w:val="24"/>
          <w:szCs w:val="24"/>
        </w:rPr>
      </w:pPr>
      <w:r w:rsidRPr="00EB1398">
        <w:rPr>
          <w:rStyle w:val="FontStyle14"/>
          <w:rFonts w:asciiTheme="minorHAnsi" w:hAnsiTheme="minorHAnsi" w:cs="Times New Roman"/>
          <w:sz w:val="24"/>
          <w:szCs w:val="24"/>
        </w:rPr>
        <w:t>La société CALDARIUMS a contracté trois emprunts qui sont en-cours de remboursement</w:t>
      </w:r>
      <w:r w:rsidR="008E6BC5" w:rsidRPr="00EB1398">
        <w:rPr>
          <w:rStyle w:val="FontStyle14"/>
          <w:rFonts w:asciiTheme="minorHAnsi" w:hAnsiTheme="minorHAnsi" w:cs="Times New Roman"/>
          <w:sz w:val="24"/>
          <w:szCs w:val="24"/>
        </w:rPr>
        <w:t xml:space="preserve"> en 2016</w:t>
      </w:r>
      <w:r w:rsidRPr="00EB1398">
        <w:rPr>
          <w:rStyle w:val="FontStyle14"/>
          <w:rFonts w:asciiTheme="minorHAnsi" w:hAnsiTheme="minorHAnsi" w:cs="Times New Roman"/>
          <w:sz w:val="24"/>
          <w:szCs w:val="24"/>
        </w:rPr>
        <w:t xml:space="preserve">. </w:t>
      </w:r>
    </w:p>
    <w:p w:rsidR="00082D00" w:rsidRDefault="00EB1398" w:rsidP="00082D00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b/>
          <w:sz w:val="24"/>
          <w:szCs w:val="24"/>
        </w:rPr>
      </w:pPr>
      <w:r>
        <w:rPr>
          <w:rStyle w:val="FontStyle14"/>
          <w:rFonts w:asciiTheme="minorHAnsi" w:hAnsiTheme="minorHAnsi" w:cs="Times New Roman"/>
          <w:b/>
          <w:sz w:val="24"/>
          <w:szCs w:val="24"/>
        </w:rPr>
        <w:t>E</w:t>
      </w:r>
      <w:r w:rsidR="00082D00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 xml:space="preserve">mprunt </w:t>
      </w:r>
      <w:r w:rsidR="008E6BC5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 xml:space="preserve">contracté </w:t>
      </w:r>
      <w:r w:rsidR="00D7530E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>le 1</w:t>
      </w:r>
      <w:r w:rsidR="00D7530E" w:rsidRPr="00EB1398">
        <w:rPr>
          <w:rStyle w:val="FontStyle14"/>
          <w:rFonts w:asciiTheme="minorHAnsi" w:hAnsiTheme="minorHAnsi" w:cs="Times New Roman"/>
          <w:b/>
          <w:sz w:val="24"/>
          <w:szCs w:val="24"/>
          <w:vertAlign w:val="superscript"/>
        </w:rPr>
        <w:t>er</w:t>
      </w:r>
      <w:r w:rsidR="00D7530E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 xml:space="preserve"> mai 2007 </w:t>
      </w:r>
      <w:r w:rsidR="008E6BC5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>auprès du CI</w:t>
      </w:r>
      <w:r w:rsidR="003A1A14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>C</w:t>
      </w:r>
      <w:r w:rsidR="008E6BC5" w:rsidRPr="00EB1398">
        <w:rPr>
          <w:rStyle w:val="FontStyle14"/>
          <w:rFonts w:asciiTheme="minorHAnsi" w:hAnsiTheme="minorHAnsi" w:cs="Times New Roman"/>
          <w:b/>
          <w:sz w:val="24"/>
          <w:szCs w:val="24"/>
        </w:rPr>
        <w:t>.</w:t>
      </w:r>
    </w:p>
    <w:p w:rsidR="00FC4119" w:rsidRPr="00FC4119" w:rsidRDefault="00FC4119" w:rsidP="00082D00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sz w:val="22"/>
          <w:szCs w:val="22"/>
        </w:rPr>
      </w:pPr>
    </w:p>
    <w:tbl>
      <w:tblPr>
        <w:tblW w:w="850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500"/>
        <w:gridCol w:w="734"/>
        <w:gridCol w:w="506"/>
        <w:gridCol w:w="1700"/>
        <w:gridCol w:w="1460"/>
      </w:tblGrid>
      <w:tr w:rsidR="00F36AAF" w:rsidRPr="008E6BC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66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drawing>
                <wp:inline distT="0" distB="0" distL="0" distR="0">
                  <wp:extent cx="836930" cy="405130"/>
                  <wp:effectExtent l="19050" t="0" r="127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AAF" w:rsidRPr="008E6BC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Montant emprunté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1 011 655  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66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F36AAF" w:rsidRPr="008E6BC5" w:rsidTr="00F36AAF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Taux d'intérêt annuel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6,70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Trimestrialité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26 858,99 €</w:t>
            </w:r>
          </w:p>
        </w:tc>
      </w:tr>
      <w:tr w:rsidR="00F36AAF" w:rsidRPr="008E6BC5" w:rsidTr="00F36AAF">
        <w:trPr>
          <w:trHeight w:val="31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Durée (en années)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Taux trimestriel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5C3E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1,675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</w:tr>
      <w:tr w:rsidR="00F36AAF" w:rsidRPr="008E6BC5" w:rsidTr="00F36AAF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Date de l'emprunt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1-mai-07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Nbre 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de </w:t>
            </w: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trimestres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</w:tr>
      <w:tr w:rsidR="00F36AAF" w:rsidRPr="008E6BC5" w:rsidTr="00F36AAF">
        <w:trPr>
          <w:trHeight w:val="3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F36AAF" w:rsidRPr="008E6BC5" w:rsidTr="008E6BC5">
        <w:trPr>
          <w:trHeight w:val="61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Période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472D5A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Échéance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Capital restant dû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Intérêts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Remboursement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6AAF" w:rsidRPr="008E6BC5" w:rsidRDefault="00472D5A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Trimestrialité</w:t>
            </w:r>
          </w:p>
        </w:tc>
      </w:tr>
      <w:tr w:rsidR="00F36AAF" w:rsidRPr="008E6BC5" w:rsidTr="008E6BC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1-août-15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596 409,76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9 989,86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16 869,13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1-nov.-15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579 540,63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9 707,31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17 151,68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1-févr.-16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562 388,95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9 420,01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17 438,98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1-mai-16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544 949,97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9 127,91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17 731,08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1-août-16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527 218,89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8 830,92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18 028,07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1-nov.-16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509 190,82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8 528,95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18 330,04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1-févr.-17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490 860,78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8 221,92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18 637,07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1-mai-17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472 223,71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7 909,75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Pr="00AA6A28" w:rsidRDefault="00F36AAF" w:rsidP="00332009">
            <w:pPr>
              <w:spacing w:after="0" w:line="240" w:lineRule="auto"/>
            </w:pPr>
            <w:r w:rsidRPr="00AA6A28">
              <w:t>18 949,24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6AAF" w:rsidRDefault="00F36AAF" w:rsidP="00332009">
            <w:pPr>
              <w:spacing w:after="0" w:line="240" w:lineRule="auto"/>
            </w:pPr>
            <w:r w:rsidRPr="00AA6A28">
              <w:t>26 858,99</w:t>
            </w:r>
          </w:p>
        </w:tc>
      </w:tr>
      <w:tr w:rsidR="00F36AAF" w:rsidRPr="008E6BC5" w:rsidTr="008E6BC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8E6B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AF" w:rsidRPr="008E6BC5" w:rsidRDefault="00F36AAF" w:rsidP="00D7530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</w:tr>
    </w:tbl>
    <w:p w:rsidR="00082D00" w:rsidRDefault="00082D00" w:rsidP="00082D00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3A1A14" w:rsidRDefault="00E1737A" w:rsidP="003A1A14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t>E</w:t>
      </w:r>
      <w:r w:rsidR="003A1A14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mprunt contracté le 1er </w:t>
      </w:r>
      <w:r w:rsidR="00472D5A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juin</w:t>
      </w:r>
      <w:r w:rsidR="003A1A14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20</w:t>
      </w:r>
      <w:r w:rsidR="00075204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10</w:t>
      </w:r>
      <w:r w:rsidR="003A1A14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auprès du </w:t>
      </w:r>
      <w:r w:rsidR="00F02D45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Crédit Agricole</w:t>
      </w:r>
      <w:r w:rsidR="003A1A14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.</w:t>
      </w:r>
    </w:p>
    <w:p w:rsidR="00FC4119" w:rsidRPr="00FC4119" w:rsidRDefault="00FC4119" w:rsidP="003A1A14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sz w:val="22"/>
          <w:szCs w:val="22"/>
        </w:rPr>
      </w:pPr>
    </w:p>
    <w:tbl>
      <w:tblPr>
        <w:tblW w:w="823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500"/>
        <w:gridCol w:w="934"/>
        <w:gridCol w:w="306"/>
        <w:gridCol w:w="1720"/>
        <w:gridCol w:w="1371"/>
      </w:tblGrid>
      <w:tr w:rsidR="00A16A93" w:rsidRPr="00075204" w:rsidTr="000502A5">
        <w:trPr>
          <w:trHeight w:val="30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5C3E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39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7B609A" w:rsidP="000752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drawing>
                <wp:inline distT="0" distB="0" distL="0" distR="0">
                  <wp:extent cx="724535" cy="491490"/>
                  <wp:effectExtent l="1905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491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A93" w:rsidRPr="00075204" w:rsidTr="000502A5">
        <w:trPr>
          <w:trHeight w:val="30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Montant emprunté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87638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1 011 51</w:t>
            </w:r>
            <w:r w:rsidR="00455E76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39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A93" w:rsidRPr="00075204" w:rsidRDefault="00A16A93" w:rsidP="000752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2C0260" w:rsidRPr="00075204" w:rsidTr="00A16A93">
        <w:trPr>
          <w:trHeight w:val="30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Taux d'intérêt annuel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5,00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7B609A" w:rsidP="00161566">
            <w:pPr>
              <w:spacing w:before="120"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color w:val="000000"/>
                <w:lang w:eastAsia="fr-FR"/>
              </w:rPr>
              <w:t>Trimestrialité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161566">
            <w:pPr>
              <w:spacing w:before="120"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43 038,7</w:t>
            </w:r>
            <w:r w:rsidR="006856C3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€</w:t>
            </w:r>
          </w:p>
        </w:tc>
      </w:tr>
      <w:tr w:rsidR="002C0260" w:rsidRPr="00075204" w:rsidTr="00A16A93">
        <w:trPr>
          <w:trHeight w:val="315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Durée (en années)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Taux trimestriel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1,25 </w:t>
            </w: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</w:tr>
      <w:tr w:rsidR="002C0260" w:rsidRPr="00075204" w:rsidTr="00A16A93">
        <w:trPr>
          <w:trHeight w:val="300"/>
        </w:trPr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Date de l'emprunt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1-juin-10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Nbre </w:t>
            </w:r>
            <w:r w:rsidR="00472D5A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de </w:t>
            </w: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trimestres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</w:tr>
      <w:tr w:rsidR="002C0260" w:rsidRPr="00075204" w:rsidTr="00A16A93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0" w:rsidRPr="00075204" w:rsidRDefault="002C0260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472D5A" w:rsidRPr="00075204" w:rsidTr="00A16A93">
        <w:trPr>
          <w:trHeight w:val="6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8E6BC5" w:rsidRDefault="00472D5A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Période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8E6BC5" w:rsidRDefault="00472D5A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Échéance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075204" w:rsidRDefault="00472D5A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Capital restant dû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075204" w:rsidRDefault="00472D5A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Intérêts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075204" w:rsidRDefault="00472D5A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Remboursement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2D5A" w:rsidRPr="00075204" w:rsidRDefault="00472D5A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Trimestrialité</w:t>
            </w:r>
          </w:p>
        </w:tc>
      </w:tr>
      <w:tr w:rsidR="007B609A" w:rsidRPr="00075204" w:rsidTr="000502A5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09A" w:rsidRPr="00075204" w:rsidRDefault="0077402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09A" w:rsidRPr="00075204" w:rsidRDefault="0077402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09A" w:rsidRDefault="00774023" w:rsidP="007B609A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…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09A" w:rsidRDefault="00774023" w:rsidP="007B609A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…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09A" w:rsidRDefault="00774023" w:rsidP="007B609A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…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09A" w:rsidRDefault="00774023" w:rsidP="007B609A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…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1-sept.-15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325 722,28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4 071,53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38 967,18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1-déc.-15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286 755,10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3 584,44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39 454,27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1-mars-16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247 300,83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3 091,26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39 947,45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1-juin-16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207 353,38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2 591,92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40 446,79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1-sept.-16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166 906,59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2 086,33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40 952,38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1-déc.-16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125 954,21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1 574,43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41 464,28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1-mars-17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84 489,93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1 056,12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41 982,59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43 038,71</w:t>
            </w:r>
          </w:p>
        </w:tc>
      </w:tr>
      <w:tr w:rsidR="006856C3" w:rsidRPr="00075204" w:rsidTr="006856C3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Pr="00075204" w:rsidRDefault="006856C3" w:rsidP="0007520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75204">
              <w:rPr>
                <w:rFonts w:ascii="Calibri" w:eastAsia="Times New Roman" w:hAnsi="Calibri" w:cs="Times New Roman"/>
                <w:color w:val="000000"/>
                <w:lang w:eastAsia="fr-FR"/>
              </w:rPr>
              <w:t>1-juin-17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42 507,34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531,34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42 507,34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6C3" w:rsidRDefault="006856C3" w:rsidP="006856C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43 038,68</w:t>
            </w:r>
          </w:p>
        </w:tc>
      </w:tr>
    </w:tbl>
    <w:p w:rsidR="003A1A14" w:rsidRPr="00FC4119" w:rsidRDefault="003A1A14" w:rsidP="00082D00">
      <w:pPr>
        <w:pStyle w:val="Style5"/>
        <w:widowControl/>
        <w:spacing w:before="120" w:line="240" w:lineRule="auto"/>
        <w:rPr>
          <w:rStyle w:val="FontStyle14"/>
          <w:rFonts w:asciiTheme="minorHAnsi" w:hAnsiTheme="minorHAnsi" w:cs="Times New Roman"/>
          <w:sz w:val="22"/>
          <w:szCs w:val="22"/>
        </w:rPr>
      </w:pPr>
    </w:p>
    <w:p w:rsidR="009A1413" w:rsidRDefault="009A1413">
      <w:pPr>
        <w:spacing w:after="200" w:line="276" w:lineRule="auto"/>
        <w:rPr>
          <w:rStyle w:val="FontStyle14"/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0502A5" w:rsidRDefault="00E1737A" w:rsidP="000502A5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b/>
          <w:sz w:val="24"/>
          <w:szCs w:val="24"/>
        </w:rPr>
      </w:pPr>
      <w:r>
        <w:rPr>
          <w:rStyle w:val="FontStyle14"/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0502A5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mprunt contracté le 1er </w:t>
      </w:r>
      <w:r w:rsidR="00680FD3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mai</w:t>
      </w:r>
      <w:r w:rsidR="000502A5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201</w:t>
      </w:r>
      <w:r w:rsidR="00680FD3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6</w:t>
      </w:r>
      <w:r w:rsidR="000502A5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auprès </w:t>
      </w:r>
      <w:r w:rsidR="006C380B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de HSBC</w:t>
      </w:r>
      <w:r w:rsidR="000502A5" w:rsidRPr="00EE6F7A">
        <w:rPr>
          <w:rStyle w:val="FontStyle14"/>
          <w:rFonts w:ascii="Times New Roman" w:hAnsi="Times New Roman" w:cs="Times New Roman"/>
          <w:b/>
          <w:sz w:val="24"/>
          <w:szCs w:val="24"/>
        </w:rPr>
        <w:t>.</w:t>
      </w:r>
    </w:p>
    <w:p w:rsidR="00FC4119" w:rsidRPr="00EE6F7A" w:rsidRDefault="00FC4119" w:rsidP="000502A5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tbl>
      <w:tblPr>
        <w:tblW w:w="836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300"/>
        <w:gridCol w:w="1360"/>
        <w:gridCol w:w="1240"/>
        <w:gridCol w:w="1700"/>
        <w:gridCol w:w="1460"/>
      </w:tblGrid>
      <w:tr w:rsidR="000502A5" w:rsidRPr="000502A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16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C380B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drawing>
                <wp:inline distT="0" distB="0" distL="0" distR="0">
                  <wp:extent cx="1289813" cy="329160"/>
                  <wp:effectExtent l="19050" t="0" r="5587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5027" cy="33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2A5" w:rsidRPr="000502A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Montant emprunté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         137 000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316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0502A5" w:rsidRPr="000502A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Taux d'intérêt annuel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6,30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Mensualité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2 667,75 €</w:t>
            </w:r>
          </w:p>
        </w:tc>
      </w:tr>
      <w:tr w:rsidR="000502A5" w:rsidRPr="000502A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Durée (nombre d'années)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Taux mensuel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0,525 </w:t>
            </w: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%</w:t>
            </w:r>
          </w:p>
        </w:tc>
      </w:tr>
      <w:tr w:rsidR="000502A5" w:rsidRPr="000502A5" w:rsidTr="000502A5">
        <w:trPr>
          <w:trHeight w:val="30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Date de l'emprunt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1-mai-16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Nbre de mois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60</w:t>
            </w:r>
          </w:p>
        </w:tc>
      </w:tr>
      <w:tr w:rsidR="000502A5" w:rsidRPr="000502A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0502A5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02FC" w:rsidRPr="000502A5" w:rsidTr="000502A5">
        <w:trPr>
          <w:trHeight w:val="6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8E6BC5" w:rsidRDefault="00A902FC" w:rsidP="001D0B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8E6BC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Période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8E6BC5" w:rsidRDefault="00A902FC" w:rsidP="001D0B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Échéance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0502A5" w:rsidRDefault="00A902FC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Capital restant dû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0502A5" w:rsidRDefault="00A902FC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Intérêts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0502A5" w:rsidRDefault="00A902FC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Remboursement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2FC" w:rsidRPr="000502A5" w:rsidRDefault="00A902FC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Mensualité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1-juin-16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137 000,00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719,25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1 948,50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1-juil.-16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135 051,50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709,02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1 958,73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1-août-16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133 092,77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698,74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1 969,01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1-sept.-16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131 123,76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688,4</w:t>
            </w:r>
            <w:r w:rsidR="006147CA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1 979,35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1-oct.-16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129 144,41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678,01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1 989,74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1-nov.-16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127 154,67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667,56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2 000,19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1-déc.-16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125 154,48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657,06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2 010,69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1-janv.-17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123 143,79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646,51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2 021,24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1-févr.-17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121 122,55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635,89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2 031,86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1-mars-17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119 090,69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625,23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2 042,52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680FD3" w:rsidRPr="000502A5" w:rsidTr="009C5E5E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0FD3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502A5">
              <w:rPr>
                <w:rFonts w:ascii="Calibri" w:eastAsia="Times New Roman" w:hAnsi="Calibri" w:cs="Times New Roman"/>
                <w:color w:val="000000"/>
                <w:lang w:eastAsia="fr-FR"/>
              </w:rPr>
              <w:t>1-avr.-17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117 048,17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614,5</w:t>
            </w:r>
            <w:r w:rsidR="006147CA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2 053,25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FD3" w:rsidRDefault="00680FD3" w:rsidP="00680FD3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2 667,75</w:t>
            </w:r>
          </w:p>
        </w:tc>
      </w:tr>
      <w:tr w:rsidR="000502A5" w:rsidRPr="000502A5" w:rsidTr="000502A5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2A5" w:rsidRPr="000502A5" w:rsidRDefault="00680FD3" w:rsidP="000502A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…</w:t>
            </w:r>
          </w:p>
        </w:tc>
      </w:tr>
    </w:tbl>
    <w:p w:rsidR="000502A5" w:rsidRDefault="000502A5" w:rsidP="00082D00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9A1413" w:rsidRDefault="009A1413" w:rsidP="00082D00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9A1413" w:rsidRPr="00A03797" w:rsidRDefault="009A1413" w:rsidP="00082D00">
      <w:pPr>
        <w:pStyle w:val="Style5"/>
        <w:widowControl/>
        <w:spacing w:before="120"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</w:p>
    <w:sectPr w:rsidR="009A1413" w:rsidRPr="00A03797" w:rsidSect="00375F89">
      <w:footerReference w:type="default" r:id="rId9"/>
      <w:pgSz w:w="11906" w:h="16838"/>
      <w:pgMar w:top="567" w:right="1134" w:bottom="567" w:left="113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3CC" w:rsidRDefault="005F03CC" w:rsidP="00375F89">
      <w:pPr>
        <w:spacing w:after="0" w:line="240" w:lineRule="auto"/>
      </w:pPr>
      <w:r>
        <w:separator/>
      </w:r>
    </w:p>
  </w:endnote>
  <w:endnote w:type="continuationSeparator" w:id="0">
    <w:p w:rsidR="005F03CC" w:rsidRDefault="005F03CC" w:rsidP="00375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F89" w:rsidRPr="00375F89" w:rsidRDefault="00375F89" w:rsidP="00375F89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05_Tableaux de remboursement des emprunts.docx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3BCA563" wp14:editId="67219018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3CC" w:rsidRDefault="005F03CC" w:rsidP="00375F89">
      <w:pPr>
        <w:spacing w:after="0" w:line="240" w:lineRule="auto"/>
      </w:pPr>
      <w:r>
        <w:separator/>
      </w:r>
    </w:p>
  </w:footnote>
  <w:footnote w:type="continuationSeparator" w:id="0">
    <w:p w:rsidR="005F03CC" w:rsidRDefault="005F03CC" w:rsidP="00375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00"/>
    <w:rsid w:val="000502A5"/>
    <w:rsid w:val="00075204"/>
    <w:rsid w:val="00076045"/>
    <w:rsid w:val="00082D00"/>
    <w:rsid w:val="00161566"/>
    <w:rsid w:val="002C0260"/>
    <w:rsid w:val="00332009"/>
    <w:rsid w:val="00375F89"/>
    <w:rsid w:val="003A1A14"/>
    <w:rsid w:val="003B688B"/>
    <w:rsid w:val="00455E76"/>
    <w:rsid w:val="00472D5A"/>
    <w:rsid w:val="005C3EA9"/>
    <w:rsid w:val="005F03CC"/>
    <w:rsid w:val="005F4677"/>
    <w:rsid w:val="006147CA"/>
    <w:rsid w:val="00680FD3"/>
    <w:rsid w:val="006856C3"/>
    <w:rsid w:val="006C380B"/>
    <w:rsid w:val="00774023"/>
    <w:rsid w:val="00782487"/>
    <w:rsid w:val="007B609A"/>
    <w:rsid w:val="0087638D"/>
    <w:rsid w:val="008E6BC5"/>
    <w:rsid w:val="009A1413"/>
    <w:rsid w:val="00A16A93"/>
    <w:rsid w:val="00A902FC"/>
    <w:rsid w:val="00D7530E"/>
    <w:rsid w:val="00E1737A"/>
    <w:rsid w:val="00EB1398"/>
    <w:rsid w:val="00EE6F7A"/>
    <w:rsid w:val="00F02D45"/>
    <w:rsid w:val="00F36AAF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7CF144-853F-4B38-8077-6024E806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00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082D00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Arial Black" w:eastAsia="Times New Roman" w:hAnsi="Arial Black" w:cs="Times New Roman"/>
      <w:sz w:val="24"/>
      <w:szCs w:val="24"/>
      <w:lang w:eastAsia="fr-FR"/>
    </w:rPr>
  </w:style>
  <w:style w:type="character" w:customStyle="1" w:styleId="FontStyle14">
    <w:name w:val="Font Style14"/>
    <w:uiPriority w:val="99"/>
    <w:rsid w:val="00082D00"/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6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AA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75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5F89"/>
  </w:style>
  <w:style w:type="paragraph" w:styleId="Pieddepage">
    <w:name w:val="footer"/>
    <w:basedOn w:val="Normal"/>
    <w:link w:val="PieddepageCar"/>
    <w:uiPriority w:val="99"/>
    <w:unhideWhenUsed/>
    <w:rsid w:val="00375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5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1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4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Daniel Perrin Toinin</cp:lastModifiedBy>
  <cp:revision>2</cp:revision>
  <dcterms:created xsi:type="dcterms:W3CDTF">2017-01-03T09:48:00Z</dcterms:created>
  <dcterms:modified xsi:type="dcterms:W3CDTF">2017-01-03T09:48:00Z</dcterms:modified>
</cp:coreProperties>
</file>